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AF" w:rsidRPr="00147CC3" w:rsidRDefault="00147CC3" w:rsidP="00147CC3">
      <w:pPr>
        <w:pStyle w:val="a3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Theme="majorEastAsia"/>
          <w:i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bookmarkStart w:id="0" w:name="_GoBack"/>
      <w:bookmarkEnd w:id="0"/>
      <w:r w:rsidRPr="00147CC3">
        <w:rPr>
          <w:rFonts w:eastAsiaTheme="majorEastAsia"/>
          <w:i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Об изменениях в пенсионном законодательстве с 1 января 2019 года</w:t>
      </w:r>
    </w:p>
    <w:p w:rsidR="00147CC3" w:rsidRPr="00147CC3" w:rsidRDefault="00147CC3" w:rsidP="00147CC3">
      <w:pPr>
        <w:pStyle w:val="a3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Theme="majorEastAsia"/>
          <w:i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147CC3" w:rsidRPr="00147CC3" w:rsidRDefault="00147CC3" w:rsidP="00147CC3">
      <w:pPr>
        <w:kinsoku w:val="0"/>
        <w:overflowPunct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147CC3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С 2019 года вступил в силу Федеральный закон, направленный на обеспечение устойчивого роста страховых пенсий и высокого уровня их индексации. Закон предусматривает поэтапное повышение возраста</w:t>
      </w:r>
      <w:r w:rsidRPr="00147CC3">
        <w:rPr>
          <w:rFonts w:ascii="Times New Roman" w:hAnsi="Times New Roman" w:cs="Times New Roman"/>
          <w:sz w:val="24"/>
          <w:szCs w:val="24"/>
        </w:rPr>
        <w:t xml:space="preserve"> </w:t>
      </w:r>
      <w:r w:rsidRPr="00147CC3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до 65 и 60 лет (мужчины и женщины соответственно), по достижении которого будет назначаться страховая пенсия по старости</w:t>
      </w:r>
      <w:proofErr w:type="gramStart"/>
      <w:r w:rsidRPr="00147CC3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.</w:t>
      </w:r>
      <w:proofErr w:type="gramEnd"/>
      <w:r w:rsidRPr="00147CC3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proofErr w:type="gramStart"/>
      <w:r w:rsidR="00400AAF" w:rsidRPr="00147CC3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п</w:t>
      </w:r>
      <w:proofErr w:type="gramEnd"/>
      <w:r w:rsidR="00400AAF" w:rsidRPr="00147CC3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оэтапное увеличение возраста, по достижении которого назначается страховая пенсия по старости</w:t>
      </w:r>
      <w:r w:rsidRPr="00147CC3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.</w:t>
      </w:r>
    </w:p>
    <w:p w:rsidR="00147CC3" w:rsidRPr="00147CC3" w:rsidRDefault="00147CC3" w:rsidP="00147CC3">
      <w:pPr>
        <w:kinsoku w:val="0"/>
        <w:overflowPunct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147CC3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Изменение пенсионного возраста будет проходить постепенно: с 2019 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по </w:t>
      </w:r>
      <w:r w:rsidRPr="00147CC3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2028 год.</w:t>
      </w:r>
    </w:p>
    <w:p w:rsidR="00147CC3" w:rsidRPr="00147CC3" w:rsidRDefault="00147CC3" w:rsidP="00147CC3">
      <w:pPr>
        <w:kinsoku w:val="0"/>
        <w:overflowPunct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147CC3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Для тех, кто должен был выйти на пенсию в 2019–2020 гг., предусмотрена особая льгота – выход на полгода раньше нового пенсионного возраста. Так, человек, который должен будет уходить на пенсию в январе 2020 года, сможет сделать это уже в июле 2019 года.</w:t>
      </w:r>
    </w:p>
    <w:p w:rsidR="00C81259" w:rsidRPr="00147CC3" w:rsidRDefault="00147CC3" w:rsidP="00147CC3">
      <w:pPr>
        <w:kinsoku w:val="0"/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На</w:t>
      </w:r>
      <w:r w:rsidRPr="00147CC3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два года раньше достижения 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нового </w:t>
      </w:r>
      <w:r w:rsidRPr="00147CC3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установленного возраста, но не ранее достижения 60 лет (для мужчин) и 55 лет (для женщин)</w:t>
      </w:r>
      <w:r w:rsidR="00400AAF" w:rsidRPr="00147CC3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Pr="00147CC3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прав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о</w:t>
      </w:r>
      <w:r w:rsidRPr="00147CC3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на получение страховой пенсии по старости</w:t>
      </w:r>
      <w:r w:rsidR="00400AAF" w:rsidRPr="00147CC3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="00400AAF" w:rsidRPr="00147CC3">
        <w:rPr>
          <w:rFonts w:ascii="Times New Roman" w:hAnsi="Times New Roman" w:cs="Times New Roman"/>
          <w:bCs/>
          <w:sz w:val="24"/>
          <w:szCs w:val="24"/>
        </w:rPr>
        <w:t>предоставл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ено </w:t>
      </w:r>
      <w:r w:rsidR="00400AAF" w:rsidRPr="00147CC3">
        <w:rPr>
          <w:rFonts w:ascii="Times New Roman" w:hAnsi="Times New Roman" w:cs="Times New Roman"/>
          <w:bCs/>
          <w:sz w:val="24"/>
          <w:szCs w:val="24"/>
        </w:rPr>
        <w:t xml:space="preserve">лицам, имеющим страховой стаж не менее 42 </w:t>
      </w:r>
      <w:r w:rsidR="00770257">
        <w:rPr>
          <w:rFonts w:ascii="Times New Roman" w:hAnsi="Times New Roman" w:cs="Times New Roman"/>
          <w:bCs/>
          <w:sz w:val="24"/>
          <w:szCs w:val="24"/>
        </w:rPr>
        <w:t xml:space="preserve">(для мужчин) </w:t>
      </w:r>
      <w:r w:rsidR="00400AAF" w:rsidRPr="00147CC3">
        <w:rPr>
          <w:rFonts w:ascii="Times New Roman" w:hAnsi="Times New Roman" w:cs="Times New Roman"/>
          <w:bCs/>
          <w:sz w:val="24"/>
          <w:szCs w:val="24"/>
        </w:rPr>
        <w:t>и 37 лет (</w:t>
      </w:r>
      <w:r w:rsidR="00770257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400AAF" w:rsidRPr="00147CC3">
        <w:rPr>
          <w:rFonts w:ascii="Times New Roman" w:hAnsi="Times New Roman" w:cs="Times New Roman"/>
          <w:bCs/>
          <w:sz w:val="24"/>
          <w:szCs w:val="24"/>
        </w:rPr>
        <w:t>женщин</w:t>
      </w:r>
      <w:r w:rsidR="00770257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47CC3" w:rsidRPr="00147CC3" w:rsidRDefault="00147CC3" w:rsidP="00147CC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147CC3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Многодетным матерям право на досрочный выход на пенсию при наличии 15 лет страхового стажа</w:t>
      </w:r>
      <w:r w:rsidRPr="00147CC3">
        <w:rPr>
          <w:rFonts w:ascii="Times New Roman" w:hAnsi="Times New Roman" w:cs="Times New Roman"/>
        </w:rPr>
        <w:t xml:space="preserve"> с 2019 года </w:t>
      </w:r>
      <w:r w:rsidRPr="00147CC3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предоставляется женщинам, родившим и воспитавшим трех детей в возрасте 57 лет, женщинам, родившим и воспитавшим четырех детей, – в 56 лет. </w:t>
      </w:r>
      <w:proofErr w:type="gramStart"/>
      <w:r w:rsidRPr="00147CC3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Женщинам, родившим и воспитавшим пять</w:t>
      </w:r>
      <w:proofErr w:type="gramEnd"/>
      <w:r w:rsidRPr="00147CC3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и более детей, пенсии по-прежнему будут назначаться в 50 лет.</w:t>
      </w:r>
    </w:p>
    <w:p w:rsidR="007C1A16" w:rsidRPr="00147CC3" w:rsidRDefault="00147CC3" w:rsidP="00147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С 2019 года вводится </w:t>
      </w:r>
      <w:r w:rsidR="007C1A16" w:rsidRPr="00147CC3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поэтапное увеличение на пять лет возраста, при достижении которог</w:t>
      </w:r>
      <w:r w:rsidR="00687853" w:rsidRPr="00147CC3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о у педагогических, медицинских </w:t>
      </w:r>
      <w:r w:rsidR="007C1A16" w:rsidRPr="00147CC3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и </w:t>
      </w:r>
      <w:r w:rsidR="00687853" w:rsidRPr="00147CC3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="007C1A16" w:rsidRPr="00147CC3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творческих работников наступает право на досрочную пенсию с учетом специального стажа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.</w:t>
      </w:r>
    </w:p>
    <w:p w:rsidR="008D11F7" w:rsidRPr="00147CC3" w:rsidRDefault="00147CC3" w:rsidP="00147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3B5727" w:rsidRPr="00147CC3">
        <w:rPr>
          <w:rFonts w:ascii="Times New Roman" w:hAnsi="Times New Roman" w:cs="Times New Roman"/>
          <w:bCs/>
          <w:sz w:val="24"/>
          <w:szCs w:val="24"/>
        </w:rPr>
        <w:t xml:space="preserve">величение </w:t>
      </w:r>
      <w:r w:rsidR="00690E03" w:rsidRPr="00690E03">
        <w:rPr>
          <w:rFonts w:ascii="Times New Roman" w:hAnsi="Times New Roman" w:cs="Times New Roman"/>
          <w:bCs/>
          <w:sz w:val="24"/>
          <w:szCs w:val="24"/>
        </w:rPr>
        <w:t xml:space="preserve">на 25 </w:t>
      </w:r>
      <w:r w:rsidR="00690E03">
        <w:rPr>
          <w:rFonts w:ascii="Times New Roman" w:hAnsi="Times New Roman" w:cs="Times New Roman"/>
          <w:bCs/>
          <w:sz w:val="24"/>
          <w:szCs w:val="24"/>
        </w:rPr>
        <w:t>%</w:t>
      </w:r>
      <w:r w:rsidR="00690E03" w:rsidRPr="00690E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5727" w:rsidRPr="00147CC3">
        <w:rPr>
          <w:rFonts w:ascii="Times New Roman" w:hAnsi="Times New Roman" w:cs="Times New Roman"/>
          <w:bCs/>
          <w:sz w:val="24"/>
          <w:szCs w:val="24"/>
        </w:rPr>
        <w:t>фиксированной выплаты к страховой пенсии</w:t>
      </w:r>
      <w:r w:rsidR="00690E03">
        <w:rPr>
          <w:rFonts w:ascii="Times New Roman" w:hAnsi="Times New Roman" w:cs="Times New Roman"/>
          <w:bCs/>
          <w:sz w:val="24"/>
          <w:szCs w:val="24"/>
        </w:rPr>
        <w:t xml:space="preserve"> неработающим </w:t>
      </w:r>
      <w:r w:rsidR="003B5727" w:rsidRPr="00147CC3">
        <w:rPr>
          <w:rFonts w:ascii="Times New Roman" w:hAnsi="Times New Roman" w:cs="Times New Roman"/>
          <w:bCs/>
          <w:sz w:val="24"/>
          <w:szCs w:val="24"/>
        </w:rPr>
        <w:t xml:space="preserve"> пенсионерам,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проживающим в сельской местности и </w:t>
      </w:r>
      <w:r w:rsidR="003B5727" w:rsidRPr="00147CC3">
        <w:rPr>
          <w:rFonts w:ascii="Times New Roman" w:hAnsi="Times New Roman" w:cs="Times New Roman"/>
          <w:bCs/>
          <w:sz w:val="24"/>
          <w:szCs w:val="24"/>
        </w:rPr>
        <w:t>имеющим стаж работы в сельском хозяйстве не менее 30 лет</w:t>
      </w:r>
      <w:r w:rsidR="00C81259" w:rsidRPr="00147CC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90E03" w:rsidRDefault="00690E03" w:rsidP="00690E03">
      <w:pPr>
        <w:pStyle w:val="a4"/>
        <w:spacing w:line="360" w:lineRule="auto"/>
        <w:ind w:left="0" w:firstLine="709"/>
        <w:jc w:val="both"/>
      </w:pPr>
      <w:r>
        <w:t>Л</w:t>
      </w:r>
      <w:r w:rsidRPr="00690E03">
        <w:t>ица</w:t>
      </w:r>
      <w:r>
        <w:t>м</w:t>
      </w:r>
      <w:r w:rsidRPr="00690E03">
        <w:t xml:space="preserve"> </w:t>
      </w:r>
      <w:proofErr w:type="spellStart"/>
      <w:r w:rsidRPr="00690E03">
        <w:t>предпенсионного</w:t>
      </w:r>
      <w:proofErr w:type="spellEnd"/>
      <w:r w:rsidRPr="00690E03">
        <w:t xml:space="preserve"> возраста</w:t>
      </w:r>
      <w:r>
        <w:t xml:space="preserve"> сохраняются федеральные и региональные льготы</w:t>
      </w:r>
      <w:r w:rsidRPr="00690E03">
        <w:t>, которые раньше предоставлялись при назначении пенсии по старости.</w:t>
      </w:r>
      <w:r>
        <w:t xml:space="preserve"> </w:t>
      </w:r>
    </w:p>
    <w:p w:rsidR="00690E03" w:rsidRDefault="00690E03" w:rsidP="00147CC3">
      <w:pPr>
        <w:pStyle w:val="a4"/>
        <w:spacing w:line="360" w:lineRule="auto"/>
        <w:ind w:left="0" w:firstLine="709"/>
        <w:jc w:val="both"/>
      </w:pPr>
      <w:r w:rsidRPr="00690E03">
        <w:t>Под «</w:t>
      </w:r>
      <w:proofErr w:type="spellStart"/>
      <w:r w:rsidRPr="00690E03">
        <w:t>предпенсионным</w:t>
      </w:r>
      <w:proofErr w:type="spellEnd"/>
      <w:r w:rsidRPr="00690E03">
        <w:t xml:space="preserve"> возрастом» понимается предшествующий назначению пенсии по старости в соответствии с пенсионным законодательством Российской Федерации возрастной период продолжительностью до пяти лет. </w:t>
      </w:r>
    </w:p>
    <w:p w:rsidR="00690E03" w:rsidRDefault="00690E03" w:rsidP="00690E03">
      <w:pPr>
        <w:pStyle w:val="a4"/>
        <w:spacing w:line="360" w:lineRule="auto"/>
        <w:ind w:left="0" w:firstLine="709"/>
        <w:jc w:val="both"/>
      </w:pPr>
      <w:r>
        <w:t>П</w:t>
      </w:r>
      <w:r w:rsidR="00C81259" w:rsidRPr="00147CC3">
        <w:t xml:space="preserve">одтверждение статуса </w:t>
      </w:r>
      <w:r>
        <w:t>«</w:t>
      </w:r>
      <w:proofErr w:type="spellStart"/>
      <w:r w:rsidR="00C81259" w:rsidRPr="00147CC3">
        <w:t>предпенсионера</w:t>
      </w:r>
      <w:proofErr w:type="spellEnd"/>
      <w:r>
        <w:t>» осуществляют территориальные органы ПФР</w:t>
      </w:r>
      <w:r w:rsidR="00C81259" w:rsidRPr="00147CC3">
        <w:t>.</w:t>
      </w:r>
      <w:r>
        <w:t xml:space="preserve"> </w:t>
      </w:r>
    </w:p>
    <w:p w:rsidR="00863C63" w:rsidRPr="00147CC3" w:rsidRDefault="00863C63" w:rsidP="00690E03">
      <w:pPr>
        <w:pStyle w:val="a4"/>
        <w:spacing w:line="360" w:lineRule="auto"/>
        <w:ind w:left="0" w:firstLine="709"/>
        <w:jc w:val="both"/>
      </w:pPr>
      <w:r w:rsidRPr="00147CC3">
        <w:lastRenderedPageBreak/>
        <w:t xml:space="preserve">Обмен информацией между </w:t>
      </w:r>
      <w:r w:rsidR="00082206" w:rsidRPr="00147CC3">
        <w:t xml:space="preserve">органами </w:t>
      </w:r>
      <w:r w:rsidRPr="00147CC3">
        <w:t>П</w:t>
      </w:r>
      <w:r w:rsidR="00690E03">
        <w:t>ФР</w:t>
      </w:r>
      <w:r w:rsidRPr="00147CC3">
        <w:t xml:space="preserve"> и</w:t>
      </w:r>
      <w:r w:rsidR="00690E03">
        <w:t xml:space="preserve"> </w:t>
      </w:r>
      <w:r w:rsidRPr="00147CC3">
        <w:t xml:space="preserve">исполнительными органами государственной власти </w:t>
      </w:r>
      <w:r w:rsidR="00690E03">
        <w:t>Тверской области</w:t>
      </w:r>
      <w:r w:rsidRPr="00147CC3">
        <w:t xml:space="preserve">, органами местного самоуправления, государственными и муниципальными учреждениями в целях предоставления гражданам </w:t>
      </w:r>
      <w:proofErr w:type="spellStart"/>
      <w:r w:rsidRPr="00147CC3">
        <w:t>предпенсионного</w:t>
      </w:r>
      <w:proofErr w:type="spellEnd"/>
      <w:r w:rsidRPr="00147CC3">
        <w:t xml:space="preserve"> возраста налоговых льгот и (или) мер социальной защиты (поддержки) и социальной помощи, установленных законодательством Российской Федерации, осуществляется в электронной форме с использованием системы межведомственного электронного взаимод</w:t>
      </w:r>
      <w:r w:rsidR="00082206" w:rsidRPr="00147CC3">
        <w:t>ействия</w:t>
      </w:r>
      <w:r w:rsidR="00770257">
        <w:t>.</w:t>
      </w:r>
    </w:p>
    <w:p w:rsidR="00770257" w:rsidRDefault="00863C63" w:rsidP="00147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CC3">
        <w:rPr>
          <w:rFonts w:ascii="Times New Roman" w:hAnsi="Times New Roman" w:cs="Times New Roman"/>
          <w:sz w:val="24"/>
          <w:szCs w:val="24"/>
        </w:rPr>
        <w:t xml:space="preserve">в целях предоставления гражданам </w:t>
      </w:r>
      <w:proofErr w:type="spellStart"/>
      <w:r w:rsidRPr="00147CC3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147CC3">
        <w:rPr>
          <w:rFonts w:ascii="Times New Roman" w:hAnsi="Times New Roman" w:cs="Times New Roman"/>
          <w:sz w:val="24"/>
          <w:szCs w:val="24"/>
        </w:rPr>
        <w:t xml:space="preserve"> возраста, состоящими с работодателями в трудовых отношениях, льгот предусмотренных трудовым законодательством</w:t>
      </w:r>
      <w:r w:rsidR="00082206" w:rsidRPr="00147CC3">
        <w:rPr>
          <w:rFonts w:ascii="Times New Roman" w:hAnsi="Times New Roman" w:cs="Times New Roman"/>
          <w:sz w:val="24"/>
          <w:szCs w:val="24"/>
        </w:rPr>
        <w:t xml:space="preserve">, </w:t>
      </w:r>
      <w:r w:rsidR="00770257">
        <w:rPr>
          <w:rFonts w:ascii="Times New Roman" w:hAnsi="Times New Roman" w:cs="Times New Roman"/>
          <w:sz w:val="24"/>
          <w:szCs w:val="24"/>
        </w:rPr>
        <w:t xml:space="preserve">территориальными органам ПФР Тверской области с </w:t>
      </w:r>
      <w:r w:rsidR="00770257" w:rsidRPr="00770257">
        <w:rPr>
          <w:rFonts w:ascii="Times New Roman" w:hAnsi="Times New Roman" w:cs="Times New Roman"/>
          <w:sz w:val="24"/>
          <w:szCs w:val="24"/>
        </w:rPr>
        <w:t xml:space="preserve">работодателями </w:t>
      </w:r>
      <w:r w:rsidR="00770257">
        <w:rPr>
          <w:rFonts w:ascii="Times New Roman" w:hAnsi="Times New Roman" w:cs="Times New Roman"/>
          <w:sz w:val="24"/>
          <w:szCs w:val="24"/>
        </w:rPr>
        <w:t xml:space="preserve">заключаются </w:t>
      </w:r>
      <w:r w:rsidR="00082206" w:rsidRPr="00147CC3">
        <w:rPr>
          <w:rFonts w:ascii="Times New Roman" w:hAnsi="Times New Roman" w:cs="Times New Roman"/>
          <w:sz w:val="24"/>
          <w:szCs w:val="24"/>
        </w:rPr>
        <w:t>соглашени</w:t>
      </w:r>
      <w:r w:rsidR="00770257">
        <w:rPr>
          <w:rFonts w:ascii="Times New Roman" w:hAnsi="Times New Roman" w:cs="Times New Roman"/>
          <w:sz w:val="24"/>
          <w:szCs w:val="24"/>
        </w:rPr>
        <w:t xml:space="preserve">я о предоставлении </w:t>
      </w:r>
      <w:r w:rsidR="00770257" w:rsidRPr="00770257">
        <w:rPr>
          <w:rFonts w:ascii="Times New Roman" w:hAnsi="Times New Roman" w:cs="Times New Roman"/>
          <w:sz w:val="24"/>
          <w:szCs w:val="24"/>
        </w:rPr>
        <w:t xml:space="preserve">в электронном виде сведений об отнесении </w:t>
      </w:r>
      <w:r w:rsidR="00770257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770257" w:rsidRPr="00770257">
        <w:rPr>
          <w:rFonts w:ascii="Times New Roman" w:hAnsi="Times New Roman" w:cs="Times New Roman"/>
          <w:sz w:val="24"/>
          <w:szCs w:val="24"/>
        </w:rPr>
        <w:t xml:space="preserve">к категории граждан </w:t>
      </w:r>
      <w:proofErr w:type="spellStart"/>
      <w:r w:rsidR="00770257" w:rsidRPr="00770257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="00770257" w:rsidRPr="00770257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="007702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3C63" w:rsidRPr="00147CC3" w:rsidRDefault="00082206" w:rsidP="00147C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CC3">
        <w:rPr>
          <w:rFonts w:ascii="Times New Roman" w:eastAsia="Times New Roman" w:hAnsi="Times New Roman" w:cs="Times New Roman"/>
          <w:sz w:val="24"/>
          <w:szCs w:val="24"/>
        </w:rPr>
        <w:t>Граждане имеют право бесплатно получать в органах П</w:t>
      </w:r>
      <w:r w:rsidR="00770257">
        <w:rPr>
          <w:rFonts w:ascii="Times New Roman" w:eastAsia="Times New Roman" w:hAnsi="Times New Roman" w:cs="Times New Roman"/>
          <w:sz w:val="24"/>
          <w:szCs w:val="24"/>
        </w:rPr>
        <w:t>ФР</w:t>
      </w:r>
      <w:r w:rsidR="00770257" w:rsidRPr="00770257">
        <w:t xml:space="preserve"> </w:t>
      </w:r>
      <w:r w:rsidR="00770257" w:rsidRPr="00770257">
        <w:rPr>
          <w:rFonts w:ascii="Times New Roman" w:eastAsia="Times New Roman" w:hAnsi="Times New Roman" w:cs="Times New Roman"/>
          <w:sz w:val="24"/>
          <w:szCs w:val="24"/>
        </w:rPr>
        <w:t xml:space="preserve">сведения об отнесении их к категории граждан </w:t>
      </w:r>
      <w:proofErr w:type="spellStart"/>
      <w:r w:rsidR="00770257" w:rsidRPr="00770257">
        <w:rPr>
          <w:rFonts w:ascii="Times New Roman" w:eastAsia="Times New Roman" w:hAnsi="Times New Roman" w:cs="Times New Roman"/>
          <w:sz w:val="24"/>
          <w:szCs w:val="24"/>
        </w:rPr>
        <w:t>предпенсионного</w:t>
      </w:r>
      <w:proofErr w:type="spellEnd"/>
      <w:r w:rsidR="00770257" w:rsidRPr="00770257">
        <w:rPr>
          <w:rFonts w:ascii="Times New Roman" w:eastAsia="Times New Roman" w:hAnsi="Times New Roman" w:cs="Times New Roman"/>
          <w:sz w:val="24"/>
          <w:szCs w:val="24"/>
        </w:rPr>
        <w:t xml:space="preserve"> возраста</w:t>
      </w:r>
      <w:r w:rsidR="00770257">
        <w:rPr>
          <w:rFonts w:ascii="Times New Roman" w:eastAsia="Times New Roman" w:hAnsi="Times New Roman" w:cs="Times New Roman"/>
          <w:sz w:val="24"/>
          <w:szCs w:val="24"/>
        </w:rPr>
        <w:t xml:space="preserve"> лично и </w:t>
      </w:r>
      <w:r w:rsidR="00E96ADE" w:rsidRPr="00147CC3">
        <w:rPr>
          <w:rFonts w:ascii="Times New Roman" w:eastAsia="Times New Roman" w:hAnsi="Times New Roman" w:cs="Times New Roman"/>
          <w:sz w:val="24"/>
          <w:szCs w:val="24"/>
        </w:rPr>
        <w:t xml:space="preserve">в форме электронного документа с использованием </w:t>
      </w:r>
      <w:r w:rsidR="00770257">
        <w:rPr>
          <w:rFonts w:ascii="Times New Roman" w:eastAsia="Times New Roman" w:hAnsi="Times New Roman" w:cs="Times New Roman"/>
          <w:sz w:val="24"/>
          <w:szCs w:val="24"/>
        </w:rPr>
        <w:t>личного кабинета гражданина на официальном сайте ПФР</w:t>
      </w:r>
      <w:r w:rsidRPr="00147CC3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863C63" w:rsidRPr="00147CC3" w:rsidSect="0068785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812"/>
    <w:multiLevelType w:val="hybridMultilevel"/>
    <w:tmpl w:val="1C5A3292"/>
    <w:lvl w:ilvl="0" w:tplc="26341126">
      <w:start w:val="1"/>
      <w:numFmt w:val="decimal"/>
      <w:lvlText w:val="%1."/>
      <w:lvlJc w:val="left"/>
      <w:pPr>
        <w:ind w:left="786" w:hanging="360"/>
      </w:pPr>
      <w:rPr>
        <w:rFonts w:hint="default"/>
        <w:color w:val="8064A2" w:themeColor="accent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1F1FC5"/>
    <w:multiLevelType w:val="hybridMultilevel"/>
    <w:tmpl w:val="07DCD3C6"/>
    <w:lvl w:ilvl="0" w:tplc="E54C3C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445B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AC6D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6CF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D2EF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9625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7E11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04A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3C46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690F3E"/>
    <w:multiLevelType w:val="hybridMultilevel"/>
    <w:tmpl w:val="329CE264"/>
    <w:lvl w:ilvl="0" w:tplc="A6DCF8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b w:val="0"/>
        <w:color w:val="0070C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2A"/>
    <w:rsid w:val="00082206"/>
    <w:rsid w:val="00147CC3"/>
    <w:rsid w:val="00223068"/>
    <w:rsid w:val="0025486C"/>
    <w:rsid w:val="00342A2A"/>
    <w:rsid w:val="003B5727"/>
    <w:rsid w:val="00400AAF"/>
    <w:rsid w:val="004142D2"/>
    <w:rsid w:val="00436AD2"/>
    <w:rsid w:val="0052658C"/>
    <w:rsid w:val="00687853"/>
    <w:rsid w:val="00690E03"/>
    <w:rsid w:val="006922A7"/>
    <w:rsid w:val="00770257"/>
    <w:rsid w:val="007C1A16"/>
    <w:rsid w:val="00863C63"/>
    <w:rsid w:val="008D11F7"/>
    <w:rsid w:val="00937351"/>
    <w:rsid w:val="00C81259"/>
    <w:rsid w:val="00D80142"/>
    <w:rsid w:val="00E862A0"/>
    <w:rsid w:val="00E9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2A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2A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5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0780001107 Логинова Юлия Викторовна</dc:creator>
  <cp:lastModifiedBy>0780001106 Жиголенкова Стэлла Анатольевна</cp:lastModifiedBy>
  <cp:revision>2</cp:revision>
  <cp:lastPrinted>2019-03-07T07:18:00Z</cp:lastPrinted>
  <dcterms:created xsi:type="dcterms:W3CDTF">2019-03-11T12:58:00Z</dcterms:created>
  <dcterms:modified xsi:type="dcterms:W3CDTF">2019-03-11T12:58:00Z</dcterms:modified>
</cp:coreProperties>
</file>